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420"/>
      </w:tblGrid>
      <w:tr w:rsidR="00B56BB6" w14:paraId="48B93D9E" w14:textId="77777777" w:rsidTr="00957F0F">
        <w:trPr>
          <w:trHeight w:val="557"/>
        </w:trPr>
        <w:tc>
          <w:tcPr>
            <w:tcW w:w="2451" w:type="dxa"/>
            <w:vAlign w:val="center"/>
          </w:tcPr>
          <w:p w14:paraId="25F42870" w14:textId="77777777" w:rsidR="00B56BB6" w:rsidRPr="00B564A4" w:rsidRDefault="00B56BB6" w:rsidP="00B564A4">
            <w:pPr>
              <w:jc w:val="center"/>
              <w:rPr>
                <w:b/>
                <w:sz w:val="24"/>
                <w:szCs w:val="24"/>
              </w:rPr>
            </w:pPr>
            <w:r w:rsidRPr="00B564A4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420" w:type="dxa"/>
            <w:vAlign w:val="center"/>
          </w:tcPr>
          <w:p w14:paraId="22C00EF4" w14:textId="5E0356C2" w:rsidR="00B56BB6" w:rsidRPr="00B564A4" w:rsidRDefault="00B56BB6" w:rsidP="00B56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Late</w:t>
            </w:r>
          </w:p>
        </w:tc>
      </w:tr>
      <w:tr w:rsidR="00957F0F" w14:paraId="092C15BB" w14:textId="77777777" w:rsidTr="0013090A">
        <w:trPr>
          <w:trHeight w:val="751"/>
        </w:trPr>
        <w:tc>
          <w:tcPr>
            <w:tcW w:w="2451" w:type="dxa"/>
          </w:tcPr>
          <w:p w14:paraId="09B77964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A33000D" wp14:editId="4195EDE8">
                  <wp:extent cx="782945" cy="467340"/>
                  <wp:effectExtent l="0" t="0" r="0" b="8910"/>
                  <wp:docPr id="1" name="Picture 16" descr="Retro Gran: The Vernal Equin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t="9838" b="10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45" cy="46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C020" w14:textId="5EB894D8" w:rsidR="00957F0F" w:rsidRPr="00B564A4" w:rsidRDefault="00957F0F" w:rsidP="00957F0F">
            <w:pPr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Ducklings Rec H</w:t>
            </w:r>
          </w:p>
        </w:tc>
        <w:tc>
          <w:tcPr>
            <w:tcW w:w="2420" w:type="dxa"/>
            <w:vAlign w:val="center"/>
          </w:tcPr>
          <w:p w14:paraId="44404A6A" w14:textId="31DEB592" w:rsidR="00957F0F" w:rsidRPr="00501C1A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b/>
                <w:sz w:val="28"/>
                <w:szCs w:val="28"/>
                <w:highlight w:val="red"/>
              </w:rPr>
              <w:t>30</w:t>
            </w:r>
          </w:p>
        </w:tc>
      </w:tr>
      <w:tr w:rsidR="00957F0F" w14:paraId="67B67A44" w14:textId="77777777" w:rsidTr="0013090A">
        <w:trPr>
          <w:trHeight w:val="751"/>
        </w:trPr>
        <w:tc>
          <w:tcPr>
            <w:tcW w:w="2451" w:type="dxa"/>
          </w:tcPr>
          <w:p w14:paraId="0C4E8B49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50849F76" wp14:editId="0AE663B0">
                  <wp:extent cx="739795" cy="493327"/>
                  <wp:effectExtent l="0" t="0" r="3155" b="1973"/>
                  <wp:docPr id="2" name="Picture 17" descr="Baby Chick Wallpapers - Top Free Baby Chick Backgrounds - WallpaperAcc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11788" t="19092" r="9841" b="9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95" cy="49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A51B7" w14:textId="3C4224A5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Chicks Rec K</w:t>
            </w:r>
          </w:p>
        </w:tc>
        <w:tc>
          <w:tcPr>
            <w:tcW w:w="2420" w:type="dxa"/>
            <w:vAlign w:val="center"/>
          </w:tcPr>
          <w:p w14:paraId="6D2DCED1" w14:textId="47E8688C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5</w:t>
            </w:r>
          </w:p>
        </w:tc>
      </w:tr>
      <w:tr w:rsidR="00957F0F" w14:paraId="6AF944CC" w14:textId="77777777" w:rsidTr="0013090A">
        <w:trPr>
          <w:trHeight w:val="751"/>
        </w:trPr>
        <w:tc>
          <w:tcPr>
            <w:tcW w:w="2451" w:type="dxa"/>
          </w:tcPr>
          <w:p w14:paraId="4799FC00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40FB268C" wp14:editId="7E0299B4">
                  <wp:extent cx="748454" cy="497360"/>
                  <wp:effectExtent l="0" t="0" r="0" b="0"/>
                  <wp:docPr id="3" name="Picture 18" descr="10 Types of Herons Found in Kansas (2024) - Bird Watching 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8454" cy="4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D7D5C" w14:textId="79655F04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Heron Y1C</w:t>
            </w:r>
          </w:p>
        </w:tc>
        <w:tc>
          <w:tcPr>
            <w:tcW w:w="2420" w:type="dxa"/>
            <w:vAlign w:val="center"/>
          </w:tcPr>
          <w:p w14:paraId="0F3F1987" w14:textId="1DBB35BF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30</w:t>
            </w:r>
          </w:p>
        </w:tc>
      </w:tr>
      <w:tr w:rsidR="00957F0F" w14:paraId="5404E54D" w14:textId="77777777" w:rsidTr="0013090A">
        <w:trPr>
          <w:trHeight w:val="751"/>
        </w:trPr>
        <w:tc>
          <w:tcPr>
            <w:tcW w:w="2451" w:type="dxa"/>
          </w:tcPr>
          <w:p w14:paraId="698FCFAF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48F90756" wp14:editId="149B4C5B">
                  <wp:extent cx="638717" cy="486469"/>
                  <wp:effectExtent l="0" t="0" r="8983" b="8831"/>
                  <wp:docPr id="4" name="Picture 6" descr="Common Kingfisher: The Bolt of Blue | RoundGlass Susta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28000" t="476" r="6334" b="-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17" cy="48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145B6" w14:textId="4D1F6881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Kingfisher Y1L</w:t>
            </w:r>
          </w:p>
        </w:tc>
        <w:tc>
          <w:tcPr>
            <w:tcW w:w="2420" w:type="dxa"/>
            <w:vAlign w:val="center"/>
          </w:tcPr>
          <w:p w14:paraId="326C3DD8" w14:textId="357FEB30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25</w:t>
            </w:r>
          </w:p>
        </w:tc>
      </w:tr>
      <w:tr w:rsidR="00957F0F" w14:paraId="57D7F578" w14:textId="77777777" w:rsidTr="0013090A">
        <w:trPr>
          <w:trHeight w:val="751"/>
        </w:trPr>
        <w:tc>
          <w:tcPr>
            <w:tcW w:w="2451" w:type="dxa"/>
          </w:tcPr>
          <w:p w14:paraId="66503A21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C0A8EDF" wp14:editId="6C18021C">
                  <wp:extent cx="787984" cy="479986"/>
                  <wp:effectExtent l="0" t="0" r="0" b="0"/>
                  <wp:docPr id="5" name="Picture 20" descr="American Coot | Audubon Field Gui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22523" t="14479" b="1472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7984" cy="47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D9D21" w14:textId="2ED2E792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Coot Y2C</w:t>
            </w:r>
          </w:p>
        </w:tc>
        <w:tc>
          <w:tcPr>
            <w:tcW w:w="2420" w:type="dxa"/>
            <w:vAlign w:val="center"/>
          </w:tcPr>
          <w:p w14:paraId="02E1D2E2" w14:textId="3329495F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20</w:t>
            </w:r>
          </w:p>
        </w:tc>
      </w:tr>
      <w:tr w:rsidR="00957F0F" w14:paraId="4C8B6349" w14:textId="77777777" w:rsidTr="0013090A">
        <w:trPr>
          <w:trHeight w:val="751"/>
        </w:trPr>
        <w:tc>
          <w:tcPr>
            <w:tcW w:w="2451" w:type="dxa"/>
          </w:tcPr>
          <w:p w14:paraId="13EBF2B2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3EA1FFE" wp14:editId="37DA2D43">
                  <wp:extent cx="846286" cy="497415"/>
                  <wp:effectExtent l="0" t="0" r="0" b="0"/>
                  <wp:docPr id="6" name="Picture 21" descr="File:Mute swan Vrhnika.jpg - Wikimedia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9647" t="13846" r="11097" b="16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86" cy="49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0F47B" w14:textId="5DCA45F1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Swan Y2S</w:t>
            </w:r>
          </w:p>
        </w:tc>
        <w:tc>
          <w:tcPr>
            <w:tcW w:w="2420" w:type="dxa"/>
            <w:vAlign w:val="center"/>
          </w:tcPr>
          <w:p w14:paraId="40DFDE23" w14:textId="51F07FB4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5</w:t>
            </w:r>
          </w:p>
        </w:tc>
      </w:tr>
      <w:tr w:rsidR="00957F0F" w14:paraId="59593B83" w14:textId="77777777" w:rsidTr="0013090A">
        <w:trPr>
          <w:trHeight w:val="751"/>
        </w:trPr>
        <w:tc>
          <w:tcPr>
            <w:tcW w:w="2451" w:type="dxa"/>
          </w:tcPr>
          <w:p w14:paraId="59A0356C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8FB7D1C" wp14:editId="62FB8ABD">
                  <wp:extent cx="828675" cy="438150"/>
                  <wp:effectExtent l="0" t="0" r="9525" b="0"/>
                  <wp:docPr id="7" name="Picture 22" descr="Mink in the Mountains | Laurel Magaz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 t="3558" r="18865" b="21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56" cy="43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CCB40" w14:textId="722E6592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Mink Y3V</w:t>
            </w:r>
          </w:p>
        </w:tc>
        <w:tc>
          <w:tcPr>
            <w:tcW w:w="2420" w:type="dxa"/>
            <w:vAlign w:val="center"/>
          </w:tcPr>
          <w:p w14:paraId="5ABE2705" w14:textId="051756E3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10</w:t>
            </w:r>
          </w:p>
        </w:tc>
      </w:tr>
      <w:tr w:rsidR="00957F0F" w14:paraId="7550CD59" w14:textId="77777777" w:rsidTr="0013090A">
        <w:trPr>
          <w:trHeight w:val="751"/>
        </w:trPr>
        <w:tc>
          <w:tcPr>
            <w:tcW w:w="2451" w:type="dxa"/>
          </w:tcPr>
          <w:p w14:paraId="7AAA7764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0B135470" wp14:editId="7F9AFEF6">
                  <wp:extent cx="836356" cy="461646"/>
                  <wp:effectExtent l="0" t="0" r="1905" b="0"/>
                  <wp:docPr id="8" name="Picture 23" descr="North American Beaver Facts | CRITTERFAC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 t="5734" r="3090" b="5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79" cy="46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D06D3" w14:textId="78B32159" w:rsidR="00957F0F" w:rsidRPr="0061252C" w:rsidRDefault="00957F0F" w:rsidP="00957F0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sz w:val="16"/>
              </w:rPr>
              <w:t>Beavers Y3E</w:t>
            </w:r>
          </w:p>
        </w:tc>
        <w:tc>
          <w:tcPr>
            <w:tcW w:w="2420" w:type="dxa"/>
            <w:vAlign w:val="center"/>
          </w:tcPr>
          <w:p w14:paraId="590BBE9E" w14:textId="4EADEA04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65</w:t>
            </w:r>
          </w:p>
        </w:tc>
      </w:tr>
      <w:tr w:rsidR="00957F0F" w14:paraId="0ECC24C6" w14:textId="77777777" w:rsidTr="0013090A">
        <w:trPr>
          <w:trHeight w:val="751"/>
        </w:trPr>
        <w:tc>
          <w:tcPr>
            <w:tcW w:w="2451" w:type="dxa"/>
          </w:tcPr>
          <w:p w14:paraId="029611C1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27B294BD" wp14:editId="0900E6B0">
                  <wp:extent cx="859230" cy="468630"/>
                  <wp:effectExtent l="0" t="0" r="0" b="7620"/>
                  <wp:docPr id="9" name="Picture 24" descr="Otter Wallpapers - Wallpaper Ca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 l="27891" t="15830" r="9374" b="21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658" cy="46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2D262" w14:textId="5233C8FE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Otter Y4R</w:t>
            </w:r>
          </w:p>
        </w:tc>
        <w:tc>
          <w:tcPr>
            <w:tcW w:w="2420" w:type="dxa"/>
            <w:vAlign w:val="center"/>
          </w:tcPr>
          <w:p w14:paraId="13ADC79B" w14:textId="2F6A1AC8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20</w:t>
            </w:r>
          </w:p>
        </w:tc>
      </w:tr>
      <w:tr w:rsidR="00957F0F" w:rsidRPr="00A24FF3" w14:paraId="20BA224F" w14:textId="77777777" w:rsidTr="0013090A">
        <w:trPr>
          <w:trHeight w:val="751"/>
        </w:trPr>
        <w:tc>
          <w:tcPr>
            <w:tcW w:w="2451" w:type="dxa"/>
          </w:tcPr>
          <w:p w14:paraId="1A97B1B3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468E08DD" wp14:editId="51F6D70F">
                  <wp:extent cx="743208" cy="469266"/>
                  <wp:effectExtent l="0" t="0" r="0" b="6985"/>
                  <wp:docPr id="10" name="Picture 25" descr="Red Fox Wallpaper HD 46023 1920x1200 px in 2023 | Pet fox, Fox, Fox in sn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 l="14318" t="5929" r="18785" b="16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97" cy="4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B78A6" w14:textId="4888E38A" w:rsidR="00957F0F" w:rsidRPr="007026E7" w:rsidRDefault="00957F0F" w:rsidP="00957F0F">
            <w:pPr>
              <w:jc w:val="center"/>
              <w:rPr>
                <w:b/>
              </w:rPr>
            </w:pPr>
            <w:r>
              <w:rPr>
                <w:sz w:val="16"/>
              </w:rPr>
              <w:t>Red Fox Y4P</w:t>
            </w:r>
          </w:p>
        </w:tc>
        <w:tc>
          <w:tcPr>
            <w:tcW w:w="2420" w:type="dxa"/>
            <w:vAlign w:val="center"/>
          </w:tcPr>
          <w:p w14:paraId="75406566" w14:textId="149244F3" w:rsidR="00957F0F" w:rsidRPr="00820B0F" w:rsidRDefault="00820B0F" w:rsidP="00957F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20B0F">
              <w:rPr>
                <w:b/>
                <w:sz w:val="28"/>
                <w:szCs w:val="28"/>
                <w:highlight w:val="green"/>
              </w:rPr>
              <w:t>0</w:t>
            </w:r>
          </w:p>
        </w:tc>
      </w:tr>
      <w:tr w:rsidR="00957F0F" w14:paraId="6B0217E3" w14:textId="77777777" w:rsidTr="0013090A">
        <w:trPr>
          <w:trHeight w:val="751"/>
        </w:trPr>
        <w:tc>
          <w:tcPr>
            <w:tcW w:w="2451" w:type="dxa"/>
          </w:tcPr>
          <w:p w14:paraId="2CBA193B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51085D2C" wp14:editId="48EB531A">
                  <wp:extent cx="891768" cy="528724"/>
                  <wp:effectExtent l="0" t="0" r="3582" b="4676"/>
                  <wp:docPr id="11" name="Picture 26" descr="Ephemeroptera | A Mayfly (Ephemeroptera) - exact species unk… | Flick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 t="4332" b="6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68" cy="52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2E1A1" w14:textId="7A66B3B0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Ephemeroptera Y5H</w:t>
            </w:r>
          </w:p>
        </w:tc>
        <w:tc>
          <w:tcPr>
            <w:tcW w:w="2420" w:type="dxa"/>
            <w:vAlign w:val="center"/>
          </w:tcPr>
          <w:p w14:paraId="1256A86B" w14:textId="4A6BD889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5</w:t>
            </w:r>
          </w:p>
        </w:tc>
      </w:tr>
      <w:tr w:rsidR="00957F0F" w14:paraId="232D760F" w14:textId="77777777" w:rsidTr="0013090A">
        <w:trPr>
          <w:trHeight w:val="751"/>
        </w:trPr>
        <w:tc>
          <w:tcPr>
            <w:tcW w:w="2451" w:type="dxa"/>
          </w:tcPr>
          <w:p w14:paraId="547E881E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C7ACD84" wp14:editId="4E2B0C08">
                  <wp:extent cx="745364" cy="461646"/>
                  <wp:effectExtent l="0" t="0" r="0" b="0"/>
                  <wp:docPr id="12" name="Picture 27" descr="Colorful dragonfly flying in nature · Free Stock Ph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 l="13621" t="16290" r="8596" b="27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09" cy="46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B5BEC" w14:textId="1538BB6C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Dragonfly Y5T</w:t>
            </w:r>
          </w:p>
        </w:tc>
        <w:tc>
          <w:tcPr>
            <w:tcW w:w="2420" w:type="dxa"/>
            <w:vAlign w:val="center"/>
          </w:tcPr>
          <w:p w14:paraId="2DE23B56" w14:textId="1E3B298E" w:rsidR="00957F0F" w:rsidRPr="00820B0F" w:rsidRDefault="00820B0F" w:rsidP="00501C1A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25</w:t>
            </w:r>
          </w:p>
        </w:tc>
      </w:tr>
      <w:tr w:rsidR="00957F0F" w14:paraId="44918933" w14:textId="77777777" w:rsidTr="0013090A">
        <w:trPr>
          <w:trHeight w:val="856"/>
        </w:trPr>
        <w:tc>
          <w:tcPr>
            <w:tcW w:w="2451" w:type="dxa"/>
          </w:tcPr>
          <w:p w14:paraId="20B9F8CD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6671FBC" wp14:editId="6D395A5E">
                  <wp:extent cx="880758" cy="363220"/>
                  <wp:effectExtent l="0" t="0" r="0" b="0"/>
                  <wp:docPr id="13" name="Picture 28" descr="Vijverloper Hydrometra stagnor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 l="7065" t="17806" r="2023" b="4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125" cy="36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6E05D" w14:textId="198AA19F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Hydrometra Stagnorum Y6E</w:t>
            </w:r>
          </w:p>
        </w:tc>
        <w:tc>
          <w:tcPr>
            <w:tcW w:w="2420" w:type="dxa"/>
            <w:vAlign w:val="center"/>
          </w:tcPr>
          <w:p w14:paraId="62AA0B20" w14:textId="035E8C1C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20</w:t>
            </w:r>
          </w:p>
        </w:tc>
      </w:tr>
      <w:tr w:rsidR="00957F0F" w14:paraId="2B225A14" w14:textId="77777777" w:rsidTr="0013090A">
        <w:trPr>
          <w:trHeight w:val="751"/>
        </w:trPr>
        <w:tc>
          <w:tcPr>
            <w:tcW w:w="2451" w:type="dxa"/>
          </w:tcPr>
          <w:p w14:paraId="3630D327" w14:textId="77777777" w:rsidR="00957F0F" w:rsidRDefault="00957F0F" w:rsidP="00957F0F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C7A523C" wp14:editId="3BB1A276">
                  <wp:extent cx="925528" cy="437514"/>
                  <wp:effectExtent l="0" t="0" r="8255" b="1270"/>
                  <wp:docPr id="14" name="Picture 29" descr="Phantom Midge larva - Mochlonyx - BugGuide.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40438" cy="44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4325" w14:textId="0A2159AF" w:rsidR="00957F0F" w:rsidRPr="00B564A4" w:rsidRDefault="00957F0F" w:rsidP="009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Phantom Midge Larva Y6H</w:t>
            </w:r>
          </w:p>
        </w:tc>
        <w:tc>
          <w:tcPr>
            <w:tcW w:w="2420" w:type="dxa"/>
            <w:vAlign w:val="center"/>
          </w:tcPr>
          <w:p w14:paraId="7BA19F34" w14:textId="5632ADC1" w:rsidR="00957F0F" w:rsidRPr="00820B0F" w:rsidRDefault="00820B0F" w:rsidP="00957F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25</w:t>
            </w:r>
          </w:p>
        </w:tc>
      </w:tr>
      <w:tr w:rsidR="00D04FA8" w14:paraId="4EE66ABD" w14:textId="77777777" w:rsidTr="00B56BB6">
        <w:trPr>
          <w:trHeight w:val="658"/>
        </w:trPr>
        <w:tc>
          <w:tcPr>
            <w:tcW w:w="2451" w:type="dxa"/>
            <w:vAlign w:val="center"/>
          </w:tcPr>
          <w:p w14:paraId="5FE67D17" w14:textId="7F8B986D" w:rsidR="00D04FA8" w:rsidRPr="008715B2" w:rsidRDefault="00D04FA8" w:rsidP="00D04FA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715B2">
              <w:rPr>
                <w:b/>
                <w:sz w:val="24"/>
                <w:szCs w:val="24"/>
                <w:highlight w:val="yellow"/>
              </w:rPr>
              <w:t>Whole School</w:t>
            </w:r>
          </w:p>
        </w:tc>
        <w:tc>
          <w:tcPr>
            <w:tcW w:w="2420" w:type="dxa"/>
            <w:vAlign w:val="center"/>
          </w:tcPr>
          <w:p w14:paraId="2859D4AB" w14:textId="3C32B640" w:rsidR="00820B0F" w:rsidRPr="00820B0F" w:rsidRDefault="00820B0F" w:rsidP="00820B0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820B0F">
              <w:rPr>
                <w:b/>
                <w:sz w:val="28"/>
                <w:szCs w:val="28"/>
                <w:highlight w:val="red"/>
              </w:rPr>
              <w:t>4 hours &amp; 45mins</w:t>
            </w:r>
          </w:p>
        </w:tc>
      </w:tr>
    </w:tbl>
    <w:p w14:paraId="7899B17E" w14:textId="77777777" w:rsidR="00352F1E" w:rsidRDefault="00352F1E"/>
    <w:sectPr w:rsidR="00352F1E" w:rsidSect="00AA384E">
      <w:headerReference w:type="default" r:id="rId2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1CE5" w14:textId="77777777" w:rsidR="00631EEB" w:rsidRDefault="00631EEB" w:rsidP="00631EEB">
      <w:pPr>
        <w:spacing w:after="0" w:line="240" w:lineRule="auto"/>
      </w:pPr>
      <w:r>
        <w:separator/>
      </w:r>
    </w:p>
  </w:endnote>
  <w:endnote w:type="continuationSeparator" w:id="0">
    <w:p w14:paraId="23AA1180" w14:textId="77777777" w:rsidR="00631EEB" w:rsidRDefault="00631EEB" w:rsidP="0063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7C32" w14:textId="77777777" w:rsidR="00631EEB" w:rsidRDefault="00631EEB" w:rsidP="00631EEB">
      <w:pPr>
        <w:spacing w:after="0" w:line="240" w:lineRule="auto"/>
      </w:pPr>
      <w:r>
        <w:separator/>
      </w:r>
    </w:p>
  </w:footnote>
  <w:footnote w:type="continuationSeparator" w:id="0">
    <w:p w14:paraId="17C408AD" w14:textId="77777777" w:rsidR="00631EEB" w:rsidRDefault="00631EEB" w:rsidP="0063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407C" w14:textId="0E576990" w:rsidR="00631EEB" w:rsidRDefault="009948ED" w:rsidP="00F71478">
    <w:pPr>
      <w:pStyle w:val="Header"/>
    </w:pPr>
    <w:r>
      <w:t>Date</w:t>
    </w:r>
    <w:r w:rsidR="00750A81">
      <w:t>:</w:t>
    </w:r>
    <w:r w:rsidR="00820B0F">
      <w:t xml:space="preserve"> 20</w:t>
    </w:r>
    <w:r w:rsidR="00DC7EBC">
      <w:t>/09/2024</w:t>
    </w:r>
    <w:r w:rsidR="00750A81">
      <w:t xml:space="preserve">                                                              </w:t>
    </w:r>
    <w:r w:rsidR="00B9035D">
      <w:t xml:space="preserve">Last week: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4"/>
    <w:rsid w:val="000105BE"/>
    <w:rsid w:val="00012157"/>
    <w:rsid w:val="00017495"/>
    <w:rsid w:val="00017789"/>
    <w:rsid w:val="00020A3B"/>
    <w:rsid w:val="00020B3F"/>
    <w:rsid w:val="000308AF"/>
    <w:rsid w:val="00034908"/>
    <w:rsid w:val="000532CC"/>
    <w:rsid w:val="0005358C"/>
    <w:rsid w:val="000548A9"/>
    <w:rsid w:val="000640C7"/>
    <w:rsid w:val="00072968"/>
    <w:rsid w:val="00077A67"/>
    <w:rsid w:val="000847C2"/>
    <w:rsid w:val="00084B8D"/>
    <w:rsid w:val="000933F9"/>
    <w:rsid w:val="000A02B2"/>
    <w:rsid w:val="000A23CE"/>
    <w:rsid w:val="000B7450"/>
    <w:rsid w:val="000D21CF"/>
    <w:rsid w:val="0011760C"/>
    <w:rsid w:val="00121913"/>
    <w:rsid w:val="00130AF9"/>
    <w:rsid w:val="00133268"/>
    <w:rsid w:val="00133EF4"/>
    <w:rsid w:val="00141DD3"/>
    <w:rsid w:val="00145131"/>
    <w:rsid w:val="00145207"/>
    <w:rsid w:val="00150680"/>
    <w:rsid w:val="00153D9B"/>
    <w:rsid w:val="00157E39"/>
    <w:rsid w:val="00173944"/>
    <w:rsid w:val="0017538B"/>
    <w:rsid w:val="001A18C1"/>
    <w:rsid w:val="001A7147"/>
    <w:rsid w:val="001D6BAC"/>
    <w:rsid w:val="001D7377"/>
    <w:rsid w:val="001E425A"/>
    <w:rsid w:val="001F0FC8"/>
    <w:rsid w:val="00203BB0"/>
    <w:rsid w:val="00204FA8"/>
    <w:rsid w:val="0021183D"/>
    <w:rsid w:val="0022558D"/>
    <w:rsid w:val="00236286"/>
    <w:rsid w:val="002368AF"/>
    <w:rsid w:val="00240B2B"/>
    <w:rsid w:val="00244E1A"/>
    <w:rsid w:val="00262326"/>
    <w:rsid w:val="002818CB"/>
    <w:rsid w:val="00284FA7"/>
    <w:rsid w:val="00294916"/>
    <w:rsid w:val="00297AFA"/>
    <w:rsid w:val="002A123A"/>
    <w:rsid w:val="002A6287"/>
    <w:rsid w:val="002A672B"/>
    <w:rsid w:val="002B282A"/>
    <w:rsid w:val="002B6C32"/>
    <w:rsid w:val="002C2520"/>
    <w:rsid w:val="002D4D25"/>
    <w:rsid w:val="002F2BA6"/>
    <w:rsid w:val="00315593"/>
    <w:rsid w:val="00331508"/>
    <w:rsid w:val="0033790B"/>
    <w:rsid w:val="00352F1E"/>
    <w:rsid w:val="00353899"/>
    <w:rsid w:val="00373563"/>
    <w:rsid w:val="00385862"/>
    <w:rsid w:val="003A37D3"/>
    <w:rsid w:val="003A7A04"/>
    <w:rsid w:val="003B3DAF"/>
    <w:rsid w:val="003C038F"/>
    <w:rsid w:val="003D7B85"/>
    <w:rsid w:val="003D7F36"/>
    <w:rsid w:val="003E72D4"/>
    <w:rsid w:val="003F1E26"/>
    <w:rsid w:val="004072A9"/>
    <w:rsid w:val="00426F9C"/>
    <w:rsid w:val="00433827"/>
    <w:rsid w:val="004367B1"/>
    <w:rsid w:val="00447BAC"/>
    <w:rsid w:val="00454DDD"/>
    <w:rsid w:val="004635E4"/>
    <w:rsid w:val="00470571"/>
    <w:rsid w:val="00486DCB"/>
    <w:rsid w:val="0048715C"/>
    <w:rsid w:val="004B25B3"/>
    <w:rsid w:val="004C4DE4"/>
    <w:rsid w:val="004D28DD"/>
    <w:rsid w:val="004D5D48"/>
    <w:rsid w:val="004E5629"/>
    <w:rsid w:val="004F2673"/>
    <w:rsid w:val="00501C1A"/>
    <w:rsid w:val="00501F6E"/>
    <w:rsid w:val="0054291E"/>
    <w:rsid w:val="00543B26"/>
    <w:rsid w:val="00545146"/>
    <w:rsid w:val="00556A36"/>
    <w:rsid w:val="00557983"/>
    <w:rsid w:val="0057119F"/>
    <w:rsid w:val="005777C2"/>
    <w:rsid w:val="00581F9C"/>
    <w:rsid w:val="005878CC"/>
    <w:rsid w:val="005971E9"/>
    <w:rsid w:val="005A3952"/>
    <w:rsid w:val="005B1D01"/>
    <w:rsid w:val="005B425C"/>
    <w:rsid w:val="005C3EBC"/>
    <w:rsid w:val="005D2923"/>
    <w:rsid w:val="005D3D57"/>
    <w:rsid w:val="005E33A6"/>
    <w:rsid w:val="005E4083"/>
    <w:rsid w:val="005F24F6"/>
    <w:rsid w:val="005F258A"/>
    <w:rsid w:val="006018D5"/>
    <w:rsid w:val="006120D1"/>
    <w:rsid w:val="0061252C"/>
    <w:rsid w:val="00613C90"/>
    <w:rsid w:val="0061498F"/>
    <w:rsid w:val="00616F9D"/>
    <w:rsid w:val="00630CB7"/>
    <w:rsid w:val="00631EEB"/>
    <w:rsid w:val="00635F05"/>
    <w:rsid w:val="00641BBD"/>
    <w:rsid w:val="00660D18"/>
    <w:rsid w:val="00663E2B"/>
    <w:rsid w:val="00664535"/>
    <w:rsid w:val="00664543"/>
    <w:rsid w:val="00677164"/>
    <w:rsid w:val="00680B28"/>
    <w:rsid w:val="006960BC"/>
    <w:rsid w:val="006A396C"/>
    <w:rsid w:val="006B4370"/>
    <w:rsid w:val="006C5AF6"/>
    <w:rsid w:val="006D6094"/>
    <w:rsid w:val="006D6609"/>
    <w:rsid w:val="006F2764"/>
    <w:rsid w:val="006F5382"/>
    <w:rsid w:val="007026E7"/>
    <w:rsid w:val="007053B4"/>
    <w:rsid w:val="007070C1"/>
    <w:rsid w:val="007164ED"/>
    <w:rsid w:val="00717D6D"/>
    <w:rsid w:val="0072136E"/>
    <w:rsid w:val="00721C4A"/>
    <w:rsid w:val="00744253"/>
    <w:rsid w:val="00747E8F"/>
    <w:rsid w:val="00750A81"/>
    <w:rsid w:val="00751965"/>
    <w:rsid w:val="007531F5"/>
    <w:rsid w:val="00760BDA"/>
    <w:rsid w:val="00762527"/>
    <w:rsid w:val="007739B1"/>
    <w:rsid w:val="0077427E"/>
    <w:rsid w:val="00787CA9"/>
    <w:rsid w:val="007915FD"/>
    <w:rsid w:val="007A5B1D"/>
    <w:rsid w:val="007B35B0"/>
    <w:rsid w:val="007B3779"/>
    <w:rsid w:val="007B63BC"/>
    <w:rsid w:val="007B68DC"/>
    <w:rsid w:val="007C27C4"/>
    <w:rsid w:val="007D5114"/>
    <w:rsid w:val="007F4612"/>
    <w:rsid w:val="007F74B5"/>
    <w:rsid w:val="008009C2"/>
    <w:rsid w:val="00802360"/>
    <w:rsid w:val="008120DA"/>
    <w:rsid w:val="00812BDD"/>
    <w:rsid w:val="0081427D"/>
    <w:rsid w:val="00820B0F"/>
    <w:rsid w:val="0082544E"/>
    <w:rsid w:val="00826673"/>
    <w:rsid w:val="00831E4D"/>
    <w:rsid w:val="00837179"/>
    <w:rsid w:val="00856BA4"/>
    <w:rsid w:val="0085727E"/>
    <w:rsid w:val="00861F07"/>
    <w:rsid w:val="008715B2"/>
    <w:rsid w:val="00887213"/>
    <w:rsid w:val="008875AE"/>
    <w:rsid w:val="008944DD"/>
    <w:rsid w:val="008C061E"/>
    <w:rsid w:val="008C6F03"/>
    <w:rsid w:val="008D1135"/>
    <w:rsid w:val="008D18A6"/>
    <w:rsid w:val="008D241B"/>
    <w:rsid w:val="008D4A85"/>
    <w:rsid w:val="008E0E05"/>
    <w:rsid w:val="008E7116"/>
    <w:rsid w:val="008F0977"/>
    <w:rsid w:val="00901A45"/>
    <w:rsid w:val="00906656"/>
    <w:rsid w:val="009071F8"/>
    <w:rsid w:val="00907896"/>
    <w:rsid w:val="0091165B"/>
    <w:rsid w:val="00916BAD"/>
    <w:rsid w:val="00926F1D"/>
    <w:rsid w:val="00931ED3"/>
    <w:rsid w:val="00957F0F"/>
    <w:rsid w:val="0096320E"/>
    <w:rsid w:val="00972FD3"/>
    <w:rsid w:val="00977216"/>
    <w:rsid w:val="009772A5"/>
    <w:rsid w:val="00980E65"/>
    <w:rsid w:val="00983CAF"/>
    <w:rsid w:val="00984A2E"/>
    <w:rsid w:val="00991639"/>
    <w:rsid w:val="009948ED"/>
    <w:rsid w:val="009B26B1"/>
    <w:rsid w:val="009C4FA9"/>
    <w:rsid w:val="009C6D3D"/>
    <w:rsid w:val="009D2252"/>
    <w:rsid w:val="009D544D"/>
    <w:rsid w:val="009E06CA"/>
    <w:rsid w:val="009F53A5"/>
    <w:rsid w:val="00A02150"/>
    <w:rsid w:val="00A042E4"/>
    <w:rsid w:val="00A04949"/>
    <w:rsid w:val="00A052B7"/>
    <w:rsid w:val="00A24FF3"/>
    <w:rsid w:val="00A32D8A"/>
    <w:rsid w:val="00A53FA0"/>
    <w:rsid w:val="00A544C2"/>
    <w:rsid w:val="00A579A0"/>
    <w:rsid w:val="00A648C8"/>
    <w:rsid w:val="00A711CA"/>
    <w:rsid w:val="00A77A08"/>
    <w:rsid w:val="00A86326"/>
    <w:rsid w:val="00A871BD"/>
    <w:rsid w:val="00A90E20"/>
    <w:rsid w:val="00A916A9"/>
    <w:rsid w:val="00A970DA"/>
    <w:rsid w:val="00AA384E"/>
    <w:rsid w:val="00AB18A6"/>
    <w:rsid w:val="00AC32F7"/>
    <w:rsid w:val="00AC4D21"/>
    <w:rsid w:val="00AC6C29"/>
    <w:rsid w:val="00AE2ECF"/>
    <w:rsid w:val="00AE721F"/>
    <w:rsid w:val="00AF51B1"/>
    <w:rsid w:val="00AF66DA"/>
    <w:rsid w:val="00B24E31"/>
    <w:rsid w:val="00B309F4"/>
    <w:rsid w:val="00B35B35"/>
    <w:rsid w:val="00B43582"/>
    <w:rsid w:val="00B43E21"/>
    <w:rsid w:val="00B564A4"/>
    <w:rsid w:val="00B56BB6"/>
    <w:rsid w:val="00B65087"/>
    <w:rsid w:val="00B7348D"/>
    <w:rsid w:val="00B86693"/>
    <w:rsid w:val="00B9035D"/>
    <w:rsid w:val="00B93766"/>
    <w:rsid w:val="00BA6E42"/>
    <w:rsid w:val="00BB5168"/>
    <w:rsid w:val="00BC098C"/>
    <w:rsid w:val="00BC0B54"/>
    <w:rsid w:val="00BE7581"/>
    <w:rsid w:val="00BF2D12"/>
    <w:rsid w:val="00C273AD"/>
    <w:rsid w:val="00C534D3"/>
    <w:rsid w:val="00C61799"/>
    <w:rsid w:val="00C627D5"/>
    <w:rsid w:val="00C87272"/>
    <w:rsid w:val="00C967C8"/>
    <w:rsid w:val="00C96B44"/>
    <w:rsid w:val="00CA332E"/>
    <w:rsid w:val="00CA67BF"/>
    <w:rsid w:val="00CB7DB9"/>
    <w:rsid w:val="00CC0233"/>
    <w:rsid w:val="00CD1FCE"/>
    <w:rsid w:val="00CD2957"/>
    <w:rsid w:val="00CE176D"/>
    <w:rsid w:val="00CF2FF3"/>
    <w:rsid w:val="00CF4D2E"/>
    <w:rsid w:val="00D02ED6"/>
    <w:rsid w:val="00D03FB3"/>
    <w:rsid w:val="00D04FA8"/>
    <w:rsid w:val="00D0531C"/>
    <w:rsid w:val="00D24470"/>
    <w:rsid w:val="00D2516B"/>
    <w:rsid w:val="00D267C5"/>
    <w:rsid w:val="00D42555"/>
    <w:rsid w:val="00D43123"/>
    <w:rsid w:val="00D504CC"/>
    <w:rsid w:val="00D6345B"/>
    <w:rsid w:val="00D67B60"/>
    <w:rsid w:val="00D722EF"/>
    <w:rsid w:val="00D73D17"/>
    <w:rsid w:val="00D7641F"/>
    <w:rsid w:val="00D82319"/>
    <w:rsid w:val="00D94452"/>
    <w:rsid w:val="00D94D13"/>
    <w:rsid w:val="00DA2DB4"/>
    <w:rsid w:val="00DA3994"/>
    <w:rsid w:val="00DA5570"/>
    <w:rsid w:val="00DA6B46"/>
    <w:rsid w:val="00DC6197"/>
    <w:rsid w:val="00DC7EBC"/>
    <w:rsid w:val="00DD2428"/>
    <w:rsid w:val="00DD4C3E"/>
    <w:rsid w:val="00DD5102"/>
    <w:rsid w:val="00DE27A9"/>
    <w:rsid w:val="00DF0056"/>
    <w:rsid w:val="00E2590F"/>
    <w:rsid w:val="00E26DDD"/>
    <w:rsid w:val="00E27357"/>
    <w:rsid w:val="00E37492"/>
    <w:rsid w:val="00E4537C"/>
    <w:rsid w:val="00E51E4B"/>
    <w:rsid w:val="00E627B2"/>
    <w:rsid w:val="00E73563"/>
    <w:rsid w:val="00E84CB4"/>
    <w:rsid w:val="00E84E4E"/>
    <w:rsid w:val="00E86FC5"/>
    <w:rsid w:val="00E94380"/>
    <w:rsid w:val="00EA262D"/>
    <w:rsid w:val="00EA2777"/>
    <w:rsid w:val="00EB1192"/>
    <w:rsid w:val="00EB20FE"/>
    <w:rsid w:val="00EB591B"/>
    <w:rsid w:val="00EB7FA9"/>
    <w:rsid w:val="00ED146A"/>
    <w:rsid w:val="00ED6F7A"/>
    <w:rsid w:val="00EE0EC5"/>
    <w:rsid w:val="00EE6DD1"/>
    <w:rsid w:val="00EF430B"/>
    <w:rsid w:val="00EF4D8D"/>
    <w:rsid w:val="00F011E8"/>
    <w:rsid w:val="00F129C9"/>
    <w:rsid w:val="00F13EF2"/>
    <w:rsid w:val="00F151AB"/>
    <w:rsid w:val="00F23E2D"/>
    <w:rsid w:val="00F33CB5"/>
    <w:rsid w:val="00F3735B"/>
    <w:rsid w:val="00F37384"/>
    <w:rsid w:val="00F41A64"/>
    <w:rsid w:val="00F53A80"/>
    <w:rsid w:val="00F53DAF"/>
    <w:rsid w:val="00F5422D"/>
    <w:rsid w:val="00F56F09"/>
    <w:rsid w:val="00F71478"/>
    <w:rsid w:val="00F752B2"/>
    <w:rsid w:val="00F764EC"/>
    <w:rsid w:val="00F76AF5"/>
    <w:rsid w:val="00F86FFD"/>
    <w:rsid w:val="00F87FAF"/>
    <w:rsid w:val="00F960B2"/>
    <w:rsid w:val="00FA367C"/>
    <w:rsid w:val="00FA7D9A"/>
    <w:rsid w:val="00FB541B"/>
    <w:rsid w:val="00FC0380"/>
    <w:rsid w:val="00FC2EA3"/>
    <w:rsid w:val="00FD17B6"/>
    <w:rsid w:val="00FD43A4"/>
    <w:rsid w:val="00FD4C94"/>
    <w:rsid w:val="00FE1C54"/>
    <w:rsid w:val="00FE264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7F1E76A2"/>
  <w15:docId w15:val="{62618BBC-0E92-4362-B42E-8318E37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64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B"/>
  </w:style>
  <w:style w:type="paragraph" w:styleId="Footer">
    <w:name w:val="footer"/>
    <w:basedOn w:val="Normal"/>
    <w:link w:val="FooterChar"/>
    <w:uiPriority w:val="99"/>
    <w:unhideWhenUsed/>
    <w:rsid w:val="0063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Walton</dc:creator>
  <cp:lastModifiedBy>Tia Feegan</cp:lastModifiedBy>
  <cp:revision>2</cp:revision>
  <cp:lastPrinted>2022-10-07T09:41:00Z</cp:lastPrinted>
  <dcterms:created xsi:type="dcterms:W3CDTF">2024-09-20T09:57:00Z</dcterms:created>
  <dcterms:modified xsi:type="dcterms:W3CDTF">2024-09-20T09:57:00Z</dcterms:modified>
</cp:coreProperties>
</file>